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3B" w:rsidRPr="00BC6431" w:rsidRDefault="00161B3B" w:rsidP="00BC64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6431">
        <w:rPr>
          <w:rFonts w:ascii="Times New Roman" w:hAnsi="Times New Roman" w:cs="Times New Roman"/>
          <w:sz w:val="32"/>
          <w:szCs w:val="32"/>
        </w:rPr>
        <w:t>Во исполнение Указа Президента Российской Федерации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(от 28 ноября 2015 г. № 583) (далее - Указ Президента)</w:t>
      </w:r>
    </w:p>
    <w:p w:rsidR="00161B3B" w:rsidRPr="00BC6431" w:rsidRDefault="00161B3B" w:rsidP="00BC643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431">
        <w:rPr>
          <w:rFonts w:ascii="Times New Roman" w:hAnsi="Times New Roman" w:cs="Times New Roman"/>
          <w:b/>
          <w:sz w:val="32"/>
          <w:szCs w:val="32"/>
        </w:rPr>
        <w:t>доводим до сведения организаций, работающих на территории</w:t>
      </w:r>
    </w:p>
    <w:p w:rsidR="00161B3B" w:rsidRPr="00BC6431" w:rsidRDefault="00161B3B" w:rsidP="00BC643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431">
        <w:rPr>
          <w:rFonts w:ascii="Times New Roman" w:hAnsi="Times New Roman" w:cs="Times New Roman"/>
          <w:b/>
          <w:sz w:val="32"/>
          <w:szCs w:val="32"/>
        </w:rPr>
        <w:t>Увельского муниципального района, информацию о необходимости введения запретов:</w:t>
      </w:r>
    </w:p>
    <w:p w:rsidR="00161B3B" w:rsidRPr="00BC6431" w:rsidRDefault="00161B3B" w:rsidP="00BC64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6431">
        <w:rPr>
          <w:rFonts w:ascii="Times New Roman" w:hAnsi="Times New Roman" w:cs="Times New Roman"/>
          <w:sz w:val="32"/>
          <w:szCs w:val="32"/>
        </w:rPr>
        <w:t>- на участие в международных мероприятиях, организуемых турецкими органами власти, компаниями и иными представителями Турецкой Республики;</w:t>
      </w:r>
    </w:p>
    <w:p w:rsidR="00161B3B" w:rsidRPr="00BC6431" w:rsidRDefault="00161B3B" w:rsidP="00BC64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6431">
        <w:rPr>
          <w:rFonts w:ascii="Times New Roman" w:hAnsi="Times New Roman" w:cs="Times New Roman"/>
          <w:sz w:val="32"/>
          <w:szCs w:val="32"/>
        </w:rPr>
        <w:t>- на ведение внешнеэкономических операций, предусматривающих ввоз на территорию Российской Федерации отдельных видов товаров, страной происхождения которых является Турецкая Республика, по перечню, определяемому Правительством Российской Федерации (кроме товаров, ввозимых для личного пользования в объеме, разрешенном правом Евразийского экономического союза) (подпункт «а» пункта 1 Указа Президента);</w:t>
      </w:r>
    </w:p>
    <w:p w:rsidR="00161B3B" w:rsidRPr="00BC6431" w:rsidRDefault="00161B3B" w:rsidP="00BC64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C6431">
        <w:rPr>
          <w:rFonts w:ascii="Times New Roman" w:hAnsi="Times New Roman" w:cs="Times New Roman"/>
          <w:sz w:val="32"/>
          <w:szCs w:val="32"/>
        </w:rPr>
        <w:t>- для организаций, находящихся под юрисдикцией Турецкой Республики, а также для организаций, контролируемых гражданами Турецкой Республики и (или) организациями, находящимися под юрисдикцией Турецкой Республики, на выполнение (оказание) ими отдельных видов работ (услуг) на территории Российской Федерации по перечню, определяемому Правительством Российской Федерации (подпункт «б» пункта 1 Указа Президента).</w:t>
      </w:r>
      <w:proofErr w:type="gramEnd"/>
    </w:p>
    <w:p w:rsidR="00161B3B" w:rsidRPr="00BC6431" w:rsidRDefault="00161B3B" w:rsidP="00BC64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C6431">
        <w:rPr>
          <w:rFonts w:ascii="Times New Roman" w:hAnsi="Times New Roman" w:cs="Times New Roman"/>
          <w:sz w:val="32"/>
          <w:szCs w:val="32"/>
        </w:rPr>
        <w:t>- для работодателей, заказчиков работ (услуг) на привлечение с 1 января</w:t>
      </w:r>
      <w:r w:rsidR="00BC6431" w:rsidRPr="00BC6431">
        <w:rPr>
          <w:rFonts w:ascii="Times New Roman" w:hAnsi="Times New Roman" w:cs="Times New Roman"/>
          <w:sz w:val="32"/>
          <w:szCs w:val="32"/>
        </w:rPr>
        <w:t xml:space="preserve"> </w:t>
      </w:r>
      <w:r w:rsidRPr="00BC6431">
        <w:rPr>
          <w:rFonts w:ascii="Times New Roman" w:hAnsi="Times New Roman" w:cs="Times New Roman"/>
          <w:sz w:val="32"/>
          <w:szCs w:val="32"/>
        </w:rPr>
        <w:t>2016 г. для осуществления трудовой деятельности, выполнения работ (оказания</w:t>
      </w:r>
      <w:r w:rsidR="00BC6431" w:rsidRPr="00BC6431">
        <w:rPr>
          <w:rFonts w:ascii="Times New Roman" w:hAnsi="Times New Roman" w:cs="Times New Roman"/>
          <w:sz w:val="32"/>
          <w:szCs w:val="32"/>
        </w:rPr>
        <w:t xml:space="preserve"> </w:t>
      </w:r>
      <w:r w:rsidRPr="00BC6431">
        <w:rPr>
          <w:rFonts w:ascii="Times New Roman" w:hAnsi="Times New Roman" w:cs="Times New Roman"/>
          <w:sz w:val="32"/>
          <w:szCs w:val="32"/>
        </w:rPr>
        <w:t>услуг) работников из числа граждан Турецкой Республики, не состоящих в</w:t>
      </w:r>
      <w:r w:rsidR="00BC6431" w:rsidRPr="00BC6431">
        <w:rPr>
          <w:rFonts w:ascii="Times New Roman" w:hAnsi="Times New Roman" w:cs="Times New Roman"/>
          <w:sz w:val="32"/>
          <w:szCs w:val="32"/>
        </w:rPr>
        <w:t xml:space="preserve"> </w:t>
      </w:r>
      <w:r w:rsidRPr="00BC6431">
        <w:rPr>
          <w:rFonts w:ascii="Times New Roman" w:hAnsi="Times New Roman" w:cs="Times New Roman"/>
          <w:sz w:val="32"/>
          <w:szCs w:val="32"/>
        </w:rPr>
        <w:t>трудовых и (или) гражданско-правовых отношениях с указанными</w:t>
      </w:r>
      <w:r w:rsidR="00BC6431" w:rsidRPr="00BC6431">
        <w:rPr>
          <w:rFonts w:ascii="Times New Roman" w:hAnsi="Times New Roman" w:cs="Times New Roman"/>
          <w:sz w:val="32"/>
          <w:szCs w:val="32"/>
        </w:rPr>
        <w:t xml:space="preserve"> </w:t>
      </w:r>
      <w:r w:rsidRPr="00BC6431">
        <w:rPr>
          <w:rFonts w:ascii="Times New Roman" w:hAnsi="Times New Roman" w:cs="Times New Roman"/>
          <w:sz w:val="32"/>
          <w:szCs w:val="32"/>
        </w:rPr>
        <w:t xml:space="preserve">работодателями, заказчиками работ (услуг) </w:t>
      </w:r>
      <w:r w:rsidR="00BC6431" w:rsidRPr="00BC6431">
        <w:rPr>
          <w:rFonts w:ascii="Times New Roman" w:hAnsi="Times New Roman" w:cs="Times New Roman"/>
          <w:sz w:val="32"/>
          <w:szCs w:val="32"/>
        </w:rPr>
        <w:t>по состоянию на 31 декабря 2015</w:t>
      </w:r>
      <w:r w:rsidRPr="00BC6431">
        <w:rPr>
          <w:rFonts w:ascii="Times New Roman" w:hAnsi="Times New Roman" w:cs="Times New Roman"/>
          <w:sz w:val="32"/>
          <w:szCs w:val="32"/>
        </w:rPr>
        <w:t>г.</w:t>
      </w:r>
      <w:r w:rsidR="00BC6431" w:rsidRPr="00BC6431">
        <w:rPr>
          <w:rFonts w:ascii="Times New Roman" w:hAnsi="Times New Roman" w:cs="Times New Roman"/>
          <w:sz w:val="32"/>
          <w:szCs w:val="32"/>
        </w:rPr>
        <w:t xml:space="preserve"> </w:t>
      </w:r>
      <w:r w:rsidRPr="00BC6431">
        <w:rPr>
          <w:rFonts w:ascii="Times New Roman" w:hAnsi="Times New Roman" w:cs="Times New Roman"/>
          <w:sz w:val="32"/>
          <w:szCs w:val="32"/>
        </w:rPr>
        <w:t>(подпункт «в» пункта 1 Указа Президента).</w:t>
      </w:r>
      <w:proofErr w:type="gramEnd"/>
    </w:p>
    <w:sectPr w:rsidR="00161B3B" w:rsidRPr="00BC6431" w:rsidSect="00BC643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61B3B"/>
    <w:rsid w:val="00161B3B"/>
    <w:rsid w:val="00BC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B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2016-02-09T06:08:00Z</dcterms:created>
  <dcterms:modified xsi:type="dcterms:W3CDTF">2016-02-09T06:20:00Z</dcterms:modified>
</cp:coreProperties>
</file>